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科研经费预算调整申请表</w:t>
      </w:r>
    </w:p>
    <w:p>
      <w:r>
        <w:t>项目编号、负责人、调整科目、调整金额、学院审核意见、财务处审核意见。</w:t>
      </w:r>
    </w:p>
    <w:sectPr/>
  </w:body>
</w:document>
</file>