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青苗网络安全大学学生校外住宿申请表</w:t>
      </w:r>
    </w:p>
    <w:p>
      <w:pPr>
        <w:ind w:firstLine="480"/>
        <w:spacing w:line="360" w:lineRule="auto"/>
      </w:pPr>
      <w:r>
        <w:rPr>
          <w:sz w:val="24"/>
        </w:rPr>
        <w:t xml:space="preserve">（原则上学生应住校；确因身体等特殊原因需校外住宿的，由本人申请、家长签字确认、学院审核）</w:t>
      </w:r>
    </w:p>
    <w:p>
      <w:pPr>
        <w:spacing w:before="200" w:after="120"/>
      </w:pPr>
      <w:r>
        <w:rPr>
          <w:b/>
          <w:sz w:val="26"/>
        </w:rPr>
        <w:t xml:space="preserve">校外住宿原因与住址信息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校外住址：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合租人及关系：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家长姓名及电话：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房东姓名及电话：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安全责任承诺（学生签字）：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辅导员意见：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学院审批：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学生工作部备案：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校外住宿学生每学期须向辅导员报告一次住宿与学习情况。</w:t>
      </w:r>
    </w:p>
    <w:sectPr>
      <w:pgSz w:w="11906" w:h="16838"/>
      <w:pgMar w:top="1440" w:right="1500" w:bottom="1440" w:left="1500"/>
    </w:sectPr>
  </w:body>
</w:document>
</file>