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青苗网络安全大学学术交流活动备案表</w:t>
      </w:r>
    </w:p>
    <w:p>
      <w:pPr>
        <w:ind w:firstLine="480"/>
        <w:spacing w:line="360" w:lineRule="auto"/>
      </w:pPr>
      <w:r>
        <w:rPr>
          <w:sz w:val="24"/>
        </w:rPr>
        <w:t xml:space="preserve">（邀请校外专家来校开展学术讲座、论坛、沙龙等活动前7个工作日备案；涉境外专家的另行履行报批手续）</w:t>
      </w:r>
    </w:p>
    <w:p>
      <w:pPr>
        <w:spacing w:before="200" w:after="120"/>
      </w:pPr>
      <w:r>
        <w:rPr>
          <w:b/>
          <w:sz w:val="26"/>
        </w:rPr>
        <w:t xml:space="preserve">活动内容概要</w:t>
      </w:r>
    </w:p>
    <w:p>
      <w:pPr>
        <w:spacing w:line="400" w:lineRule="auto"/>
      </w:pPr>
      <w:r>
        <w:rPr>
          <w:sz w:val="24"/>
        </w:rPr>
        <w:t xml:space="preserve">活动名称：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主办单位：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校外专家姓名及单位：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职称／职务：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活动时间：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活动地点：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经费来源：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科技处备案号：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活动结束后10个工作日内报送活动总结与照片，纳入学院科研工作考核。</w:t>
      </w:r>
    </w:p>
    <w:sectPr>
      <w:pgSz w:w="11906" w:h="16838"/>
      <w:pgMar w:top="1440" w:right="1500" w:bottom="1440" w:left="1500"/>
    </w:sectPr>
  </w:body>
</w:document>
</file>