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青苗网络安全大学博士后研究人员进站申请表</w:t>
      </w:r>
    </w:p>
    <w:p>
      <w:pPr>
        <w:ind w:firstLine="480"/>
        <w:spacing w:line="360" w:lineRule="auto"/>
      </w:pPr>
      <w:r>
        <w:rPr>
          <w:sz w:val="24"/>
        </w:rPr>
        <w:t xml:space="preserve">（经全国博士后管理委员会“中国博士后”系统线上申报后，打印本表随其他材料一并报送）</w:t>
      </w:r>
    </w:p>
    <w:p>
      <w:pPr>
        <w:spacing w:before="200" w:after="120"/>
      </w:pPr>
      <w:r>
        <w:rPr>
          <w:b/>
          <w:sz w:val="26"/>
        </w:rPr>
        <w:t xml:space="preserve">一、申请人基本情况</w:t>
      </w:r>
    </w:p>
    <w:p>
      <w:pPr>
        <w:spacing w:before="200" w:after="120"/>
      </w:pPr>
      <w:r>
        <w:rPr>
          <w:b/>
          <w:sz w:val="26"/>
        </w:rPr>
        <w:t xml:space="preserve">二、科研经历与代表成果</w:t>
      </w:r>
    </w:p>
    <w:p>
      <w:pPr>
        <w:spacing w:before="200" w:after="120"/>
      </w:pPr>
      <w:r>
        <w:rPr>
          <w:b/>
          <w:sz w:val="26"/>
        </w:rPr>
        <w:t xml:space="preserve">三、拟进站研究计划（2000字以内）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博士毕业院校及专业：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获博士学位时间：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拟进站流动站：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合作导师：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研究课题名称：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在站期限：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流动站所在学院意见：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人事处博士后管理办公室意见：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网络空间安全、软件工程两个博士后科研流动站常年接收进站申请。</w:t>
      </w:r>
    </w:p>
    <w:sectPr>
      <w:pgSz w:w="11906" w:h="16838"/>
      <w:pgMar w:top="1440" w:right="1500" w:bottom="1440" w:left="1500"/>
    </w:sectPr>
  </w:body>
</w:document>
</file>